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93BE0">
        <w:rPr>
          <w:b/>
        </w:rPr>
        <w:t xml:space="preserve">от </w:t>
      </w:r>
      <w:r w:rsidR="008802FE">
        <w:rPr>
          <w:b/>
        </w:rPr>
        <w:t>09</w:t>
      </w:r>
      <w:r w:rsidR="00A04035" w:rsidRPr="00322180">
        <w:rPr>
          <w:b/>
        </w:rPr>
        <w:t>.</w:t>
      </w:r>
      <w:r w:rsidR="00D436CE">
        <w:rPr>
          <w:b/>
        </w:rPr>
        <w:t>1</w:t>
      </w:r>
      <w:r w:rsidR="008802FE">
        <w:rPr>
          <w:b/>
        </w:rPr>
        <w:t>2</w:t>
      </w:r>
      <w:r w:rsidR="00A04035" w:rsidRPr="00322180">
        <w:rPr>
          <w:b/>
        </w:rPr>
        <w:t>.20</w:t>
      </w:r>
      <w:r w:rsidR="00322180" w:rsidRPr="00322180">
        <w:rPr>
          <w:b/>
        </w:rPr>
        <w:t>2</w:t>
      </w:r>
      <w:r w:rsidR="00D436CE">
        <w:rPr>
          <w:b/>
        </w:rPr>
        <w:t>1</w:t>
      </w:r>
      <w:r w:rsidR="00A04035" w:rsidRPr="00322180">
        <w:rPr>
          <w:b/>
        </w:rPr>
        <w:t xml:space="preserve"> </w:t>
      </w:r>
      <w:r w:rsidRPr="00322180">
        <w:rPr>
          <w:b/>
        </w:rPr>
        <w:t xml:space="preserve">№ </w:t>
      </w:r>
      <w:r w:rsidR="008802FE">
        <w:rPr>
          <w:b/>
        </w:rPr>
        <w:t>92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D715C8" w:rsidRPr="00306C01" w:rsidRDefault="00FB0BCB" w:rsidP="00D715C8">
            <w:pPr>
              <w:spacing w:line="336" w:lineRule="atLeast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D715C8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D715C8">
              <w:rPr>
                <w:b/>
              </w:rPr>
              <w:t>28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715C8">
              <w:rPr>
                <w:b/>
              </w:rPr>
              <w:t>5</w:t>
            </w:r>
            <w:r w:rsidRPr="00FB0BCB">
              <w:rPr>
                <w:b/>
              </w:rPr>
              <w:t>.201</w:t>
            </w:r>
            <w:r w:rsidR="00D715C8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D715C8" w:rsidRPr="00306C01">
              <w:rPr>
                <w:b/>
              </w:rPr>
              <w:t xml:space="preserve">Об утверждении Административного регламента </w:t>
            </w:r>
          </w:p>
          <w:p w:rsidR="000273C1" w:rsidRDefault="000273C1" w:rsidP="00027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предоставления муниципальной услуги по </w:t>
            </w:r>
            <w:r w:rsidRPr="0058610B">
              <w:rPr>
                <w:b/>
                <w:bCs/>
              </w:rPr>
              <w:t xml:space="preserve">выдаче </w:t>
            </w:r>
            <w:r>
              <w:rPr>
                <w:b/>
                <w:bCs/>
              </w:rPr>
              <w:t>специального</w:t>
            </w:r>
          </w:p>
          <w:p w:rsidR="000273C1" w:rsidRDefault="000273C1" w:rsidP="00027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8610B">
              <w:rPr>
                <w:b/>
                <w:bCs/>
              </w:rPr>
              <w:t>разрешени</w:t>
            </w:r>
            <w:r>
              <w:rPr>
                <w:b/>
                <w:bCs/>
              </w:rPr>
              <w:t>я</w:t>
            </w:r>
            <w:r w:rsidRPr="005861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 движение по автомобильным дорогам местного </w:t>
            </w:r>
          </w:p>
          <w:p w:rsidR="00946C8E" w:rsidRPr="0051447C" w:rsidRDefault="000273C1" w:rsidP="00EC59BB">
            <w:pPr>
              <w:jc w:val="center"/>
            </w:pPr>
            <w:r>
              <w:rPr>
                <w:b/>
                <w:bCs/>
              </w:rPr>
              <w:t xml:space="preserve">значения </w:t>
            </w:r>
            <w:r w:rsidRPr="00F578E4">
              <w:rPr>
                <w:b/>
                <w:bCs/>
              </w:rPr>
              <w:t>тяжеловесного и (или) крупногабаритного транспортного средства</w:t>
            </w:r>
            <w:r w:rsidR="00D715C8">
              <w:rPr>
                <w:b/>
                <w:bCs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Pr="000273C1" w:rsidRDefault="00FB0BCB" w:rsidP="000273C1">
      <w:pPr>
        <w:shd w:val="clear" w:color="auto" w:fill="FFFFFF"/>
        <w:ind w:firstLine="709"/>
        <w:jc w:val="both"/>
      </w:pPr>
    </w:p>
    <w:p w:rsidR="002D39B1" w:rsidRPr="000273C1" w:rsidRDefault="00414512" w:rsidP="000273C1">
      <w:pPr>
        <w:ind w:firstLine="709"/>
        <w:jc w:val="both"/>
      </w:pPr>
      <w:r w:rsidRPr="000273C1">
        <w:t xml:space="preserve">1. Внести изменения в постановление № </w:t>
      </w:r>
      <w:r w:rsidR="00D715C8" w:rsidRPr="000273C1">
        <w:t>40</w:t>
      </w:r>
      <w:r w:rsidRPr="000273C1">
        <w:t xml:space="preserve"> от </w:t>
      </w:r>
      <w:r w:rsidR="00D715C8" w:rsidRPr="000273C1">
        <w:t>28</w:t>
      </w:r>
      <w:r w:rsidRPr="000273C1">
        <w:t>.</w:t>
      </w:r>
      <w:r w:rsidR="000326A2" w:rsidRPr="000273C1">
        <w:t>0</w:t>
      </w:r>
      <w:r w:rsidR="00D715C8" w:rsidRPr="000273C1">
        <w:t>5</w:t>
      </w:r>
      <w:r w:rsidRPr="000273C1">
        <w:t>.201</w:t>
      </w:r>
      <w:r w:rsidR="00D715C8" w:rsidRPr="000273C1">
        <w:t>8</w:t>
      </w:r>
      <w:r w:rsidRPr="000273C1">
        <w:t xml:space="preserve">   «</w:t>
      </w:r>
      <w:r w:rsidR="00D715C8" w:rsidRPr="000273C1">
        <w:t xml:space="preserve">Об утверждении Административного регламента </w:t>
      </w:r>
      <w:r w:rsidR="000273C1" w:rsidRPr="000273C1">
        <w:rPr>
          <w:bCs/>
        </w:rPr>
        <w:t>предоставления муниципальной услуги по выдаче специального</w:t>
      </w:r>
      <w:r w:rsidR="000273C1">
        <w:rPr>
          <w:bCs/>
        </w:rPr>
        <w:t xml:space="preserve"> </w:t>
      </w:r>
      <w:r w:rsidR="000273C1" w:rsidRPr="000273C1">
        <w:rPr>
          <w:bCs/>
        </w:rPr>
        <w:t xml:space="preserve"> разрешения на движение по автомобильным дорогам местного значения тяжеловесного и (или) крупногабаритного транспортного средства</w:t>
      </w:r>
      <w:r w:rsidR="006C1E09" w:rsidRPr="000273C1">
        <w:rPr>
          <w:bCs/>
        </w:rPr>
        <w:t>»</w:t>
      </w:r>
      <w:r w:rsidR="00360FB6" w:rsidRPr="000273C1">
        <w:rPr>
          <w:bCs/>
        </w:rPr>
        <w:t xml:space="preserve"> (в редакции постановления от 31.07.2018 № 86</w:t>
      </w:r>
      <w:r w:rsidR="00387C93" w:rsidRPr="000273C1">
        <w:rPr>
          <w:bCs/>
        </w:rPr>
        <w:t>, от 20.09.2018 № 106, от 14.01.2019 № 4</w:t>
      </w:r>
      <w:r w:rsidR="008E1A35" w:rsidRPr="000273C1">
        <w:rPr>
          <w:bCs/>
        </w:rPr>
        <w:t>, от 06.02.2019 № 10</w:t>
      </w:r>
      <w:r w:rsidR="00EF5165" w:rsidRPr="000273C1">
        <w:rPr>
          <w:bCs/>
        </w:rPr>
        <w:t>, от 10.09.2019 № 103</w:t>
      </w:r>
      <w:r w:rsidR="00D436CE" w:rsidRPr="000273C1">
        <w:rPr>
          <w:bCs/>
        </w:rPr>
        <w:t>, от 28.01.2020 № 6</w:t>
      </w:r>
      <w:r w:rsidR="00360FB6" w:rsidRPr="000273C1">
        <w:rPr>
          <w:bCs/>
        </w:rPr>
        <w:t>)</w:t>
      </w:r>
      <w:r w:rsidR="002D39B1" w:rsidRPr="000273C1">
        <w:t>:</w:t>
      </w:r>
    </w:p>
    <w:p w:rsidR="00322180" w:rsidRDefault="00246629" w:rsidP="000273C1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0273C1">
        <w:rPr>
          <w:sz w:val="28"/>
          <w:szCs w:val="28"/>
        </w:rPr>
        <w:t xml:space="preserve">1.1. </w:t>
      </w:r>
      <w:r w:rsidR="00B9722B" w:rsidRPr="000273C1">
        <w:rPr>
          <w:sz w:val="28"/>
          <w:szCs w:val="28"/>
        </w:rPr>
        <w:t>Абзац первый пункта 2.4 Административного регламента после</w:t>
      </w:r>
      <w:r w:rsidR="00B9722B">
        <w:rPr>
          <w:sz w:val="28"/>
          <w:szCs w:val="28"/>
        </w:rPr>
        <w:t xml:space="preserve"> слов </w:t>
      </w:r>
      <w:r w:rsidR="00B9722B" w:rsidRPr="00B9722B">
        <w:rPr>
          <w:sz w:val="28"/>
          <w:szCs w:val="28"/>
        </w:rPr>
        <w:t>«</w:t>
      </w:r>
      <w:proofErr w:type="gramStart"/>
      <w:r w:rsidR="00B9722B" w:rsidRPr="00B9722B">
        <w:rPr>
          <w:sz w:val="28"/>
          <w:szCs w:val="28"/>
        </w:rPr>
        <w:t>с даты регистрации</w:t>
      </w:r>
      <w:proofErr w:type="gramEnd"/>
      <w:r w:rsidR="00B9722B" w:rsidRPr="00B9722B">
        <w:rPr>
          <w:sz w:val="28"/>
          <w:szCs w:val="28"/>
        </w:rPr>
        <w:t xml:space="preserve"> заявления»</w:t>
      </w:r>
      <w:r w:rsidR="00B9722B">
        <w:rPr>
          <w:sz w:val="28"/>
          <w:szCs w:val="28"/>
        </w:rPr>
        <w:t xml:space="preserve"> дополнить </w:t>
      </w:r>
      <w:r w:rsidR="00130364">
        <w:rPr>
          <w:sz w:val="28"/>
          <w:szCs w:val="28"/>
        </w:rPr>
        <w:t xml:space="preserve">словами «, а в случае оформления специального разрешения в упрощенном порядке при движении транспортного средства по установленному и (или) постоянному маршруту </w:t>
      </w:r>
      <w:r w:rsidR="00832DCC">
        <w:rPr>
          <w:sz w:val="28"/>
          <w:szCs w:val="28"/>
        </w:rPr>
        <w:t>–</w:t>
      </w:r>
      <w:r w:rsidR="00130364">
        <w:rPr>
          <w:sz w:val="28"/>
          <w:szCs w:val="28"/>
        </w:rPr>
        <w:t xml:space="preserve"> </w:t>
      </w:r>
      <w:r w:rsidR="00832DCC">
        <w:rPr>
          <w:sz w:val="28"/>
          <w:szCs w:val="28"/>
        </w:rPr>
        <w:t xml:space="preserve">в течение 2 рабочих дней </w:t>
      </w:r>
      <w:proofErr w:type="gramStart"/>
      <w:r w:rsidR="00832DCC">
        <w:rPr>
          <w:sz w:val="28"/>
          <w:szCs w:val="28"/>
        </w:rPr>
        <w:t>с даты регистрации</w:t>
      </w:r>
      <w:proofErr w:type="gramEnd"/>
      <w:r w:rsidR="00832DCC">
        <w:rPr>
          <w:sz w:val="28"/>
          <w:szCs w:val="28"/>
        </w:rPr>
        <w:t xml:space="preserve"> заявления»;</w:t>
      </w:r>
    </w:p>
    <w:p w:rsidR="00EF219C" w:rsidRDefault="00EF219C" w:rsidP="00D436CE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Подпункт 1 пункта 2.6.1 </w:t>
      </w:r>
      <w:r w:rsidR="005E4023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дминистративного регламента дополнить </w:t>
      </w:r>
      <w:r w:rsidRPr="008802FE">
        <w:rPr>
          <w:sz w:val="28"/>
          <w:szCs w:val="28"/>
        </w:rPr>
        <w:t>следующими словами</w:t>
      </w:r>
      <w:r>
        <w:rPr>
          <w:sz w:val="28"/>
          <w:szCs w:val="28"/>
        </w:rPr>
        <w:t xml:space="preserve"> «</w:t>
      </w:r>
      <w:r w:rsidR="0046260B">
        <w:rPr>
          <w:sz w:val="28"/>
          <w:szCs w:val="28"/>
        </w:rPr>
        <w:t>(для транспортных средств, зарегистрированных федеральными органами исполнительной власти и федеральными государственными органами, в которых законодательством Российской Федерации предусмотрена военная служба, органами Государственного на</w:t>
      </w:r>
      <w:r w:rsidR="00974DE1">
        <w:rPr>
          <w:sz w:val="28"/>
          <w:szCs w:val="28"/>
        </w:rPr>
        <w:t>дзора за техническим состоянием самоходных машин и других видов техники, а также за пределами Российской Федерации, и (или) при подаче заявления в уполномоченный орган на бумажном носителе)»;</w:t>
      </w:r>
      <w:proofErr w:type="gramEnd"/>
    </w:p>
    <w:p w:rsidR="00A33EB7" w:rsidRDefault="00A33EB7" w:rsidP="00D436CE">
      <w:pPr>
        <w:pStyle w:val="Style5"/>
        <w:widowControl/>
        <w:spacing w:line="240" w:lineRule="auto"/>
        <w:ind w:firstLine="709"/>
        <w:rPr>
          <w:spacing w:val="2"/>
          <w:sz w:val="28"/>
          <w:szCs w:val="28"/>
        </w:rPr>
      </w:pPr>
      <w:r>
        <w:rPr>
          <w:sz w:val="28"/>
          <w:szCs w:val="28"/>
        </w:rPr>
        <w:t>1.</w:t>
      </w:r>
      <w:r w:rsidR="005E4023">
        <w:rPr>
          <w:sz w:val="28"/>
          <w:szCs w:val="28"/>
        </w:rPr>
        <w:t>3</w:t>
      </w:r>
      <w:r>
        <w:rPr>
          <w:sz w:val="28"/>
          <w:szCs w:val="28"/>
        </w:rPr>
        <w:t xml:space="preserve">. Из подпункта 2) пункта 2.6.1 </w:t>
      </w:r>
      <w:r w:rsidR="005E4023">
        <w:rPr>
          <w:sz w:val="28"/>
          <w:szCs w:val="28"/>
        </w:rPr>
        <w:t xml:space="preserve">Административного регламента </w:t>
      </w:r>
      <w:r>
        <w:rPr>
          <w:sz w:val="28"/>
          <w:szCs w:val="28"/>
        </w:rPr>
        <w:t>исключить слова «</w:t>
      </w:r>
      <w:r w:rsidRPr="00041CD9">
        <w:rPr>
          <w:rFonts w:eastAsia="Times New Roman"/>
          <w:spacing w:val="2"/>
          <w:sz w:val="28"/>
          <w:szCs w:val="28"/>
        </w:rPr>
        <w:t>способы, места крепления груза</w:t>
      </w:r>
      <w:r>
        <w:rPr>
          <w:spacing w:val="2"/>
          <w:sz w:val="28"/>
          <w:szCs w:val="28"/>
        </w:rPr>
        <w:t>» после слов «</w:t>
      </w:r>
      <w:r w:rsidRPr="00041CD9">
        <w:rPr>
          <w:rFonts w:eastAsia="Times New Roman"/>
          <w:spacing w:val="2"/>
          <w:sz w:val="28"/>
          <w:szCs w:val="28"/>
        </w:rPr>
        <w:t>(изображается вид в профиль, сзади)</w:t>
      </w:r>
      <w:r>
        <w:rPr>
          <w:spacing w:val="2"/>
          <w:sz w:val="28"/>
          <w:szCs w:val="28"/>
        </w:rPr>
        <w:t>»;</w:t>
      </w:r>
    </w:p>
    <w:p w:rsidR="00A33EB7" w:rsidRDefault="00A33EB7" w:rsidP="00D436CE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832DCC" w:rsidRDefault="00832DCC" w:rsidP="00D436CE">
      <w:pPr>
        <w:pStyle w:val="Style5"/>
        <w:widowControl/>
        <w:spacing w:line="240" w:lineRule="auto"/>
        <w:ind w:firstLine="709"/>
        <w:rPr>
          <w:spacing w:val="2"/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E402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9E54E8">
        <w:rPr>
          <w:sz w:val="28"/>
          <w:szCs w:val="28"/>
        </w:rPr>
        <w:t>Подпункт 5) пункта 2.6.1 Административного регламента изложить в следующей редакции: «</w:t>
      </w:r>
      <w:r w:rsidR="009E54E8" w:rsidRPr="00041CD9">
        <w:rPr>
          <w:rFonts w:eastAsia="Times New Roman"/>
          <w:spacing w:val="2"/>
          <w:sz w:val="28"/>
          <w:szCs w:val="28"/>
        </w:rPr>
        <w:t xml:space="preserve">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</w:t>
      </w:r>
      <w:r w:rsidR="00342161">
        <w:rPr>
          <w:spacing w:val="2"/>
          <w:sz w:val="28"/>
          <w:szCs w:val="28"/>
        </w:rPr>
        <w:t>ноябрь</w:t>
      </w:r>
      <w:r w:rsidR="009E54E8" w:rsidRPr="00041CD9">
        <w:rPr>
          <w:rFonts w:eastAsia="Times New Roman"/>
          <w:spacing w:val="2"/>
          <w:sz w:val="28"/>
          <w:szCs w:val="28"/>
        </w:rPr>
        <w:t xml:space="preserve"> в пределах одного муниципального образования </w:t>
      </w:r>
      <w:r w:rsidR="00342161">
        <w:rPr>
          <w:spacing w:val="2"/>
          <w:sz w:val="28"/>
          <w:szCs w:val="28"/>
        </w:rPr>
        <w:t xml:space="preserve">в заявлении указывается пункт отправления и пункт назначения с указанием </w:t>
      </w:r>
      <w:r w:rsidR="002E0EB3">
        <w:rPr>
          <w:spacing w:val="2"/>
          <w:sz w:val="28"/>
          <w:szCs w:val="28"/>
        </w:rPr>
        <w:t>подъездов</w:t>
      </w:r>
      <w:proofErr w:type="gramEnd"/>
      <w:r w:rsidR="002E0EB3">
        <w:rPr>
          <w:spacing w:val="2"/>
          <w:sz w:val="28"/>
          <w:szCs w:val="28"/>
        </w:rPr>
        <w:t xml:space="preserve"> к местам проведения </w:t>
      </w:r>
      <w:r w:rsidR="006C110F">
        <w:rPr>
          <w:spacing w:val="2"/>
          <w:sz w:val="28"/>
          <w:szCs w:val="28"/>
        </w:rPr>
        <w:t xml:space="preserve">сельскохозяйственных работ </w:t>
      </w:r>
      <w:r w:rsidR="009E54E8" w:rsidRPr="008802FE">
        <w:rPr>
          <w:rFonts w:eastAsia="Times New Roman"/>
          <w:spacing w:val="2"/>
          <w:sz w:val="28"/>
          <w:szCs w:val="28"/>
        </w:rPr>
        <w:t>при наличии действующего специального разрешения на данное транспортное средство</w:t>
      </w:r>
      <w:r w:rsidR="006C110F">
        <w:rPr>
          <w:spacing w:val="2"/>
          <w:sz w:val="28"/>
          <w:szCs w:val="28"/>
        </w:rPr>
        <w:t>»;</w:t>
      </w:r>
    </w:p>
    <w:p w:rsidR="006C110F" w:rsidRDefault="006C110F" w:rsidP="00D436CE">
      <w:pPr>
        <w:pStyle w:val="Style5"/>
        <w:widowControl/>
        <w:spacing w:line="240" w:lineRule="auto"/>
        <w:ind w:firstLine="709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</w:rPr>
        <w:t>1.</w:t>
      </w:r>
      <w:r w:rsidR="005E4023">
        <w:rPr>
          <w:spacing w:val="2"/>
          <w:sz w:val="28"/>
          <w:szCs w:val="28"/>
        </w:rPr>
        <w:t>5</w:t>
      </w:r>
      <w:r>
        <w:rPr>
          <w:spacing w:val="2"/>
          <w:sz w:val="28"/>
          <w:szCs w:val="28"/>
        </w:rPr>
        <w:t xml:space="preserve">. </w:t>
      </w:r>
      <w:r w:rsidR="005E4023">
        <w:rPr>
          <w:spacing w:val="2"/>
          <w:sz w:val="28"/>
          <w:szCs w:val="28"/>
        </w:rPr>
        <w:t xml:space="preserve">Пункт 2.8 Административного регламента дополнить подпунктом 4) следующего содержания: «уполномоченный орган не вправе согласно пункту 6 Порядка </w:t>
      </w:r>
      <w:r w:rsidR="005E4023" w:rsidRPr="005E4023">
        <w:rPr>
          <w:rFonts w:eastAsia="Times New Roman"/>
          <w:spacing w:val="2"/>
          <w:sz w:val="28"/>
          <w:szCs w:val="28"/>
          <w:shd w:val="clear" w:color="auto" w:fill="FFFFFF"/>
        </w:rPr>
        <w:t>утвержденного Приказом Минтранса России от 05.06.2019 № 167</w:t>
      </w:r>
      <w:r w:rsidR="00D94137">
        <w:rPr>
          <w:spacing w:val="2"/>
          <w:sz w:val="28"/>
          <w:szCs w:val="28"/>
          <w:shd w:val="clear" w:color="auto" w:fill="FFFFFF"/>
        </w:rPr>
        <w:t>, выдавать специальное разрешение по заявленному маршруту»;</w:t>
      </w:r>
    </w:p>
    <w:p w:rsidR="00D94137" w:rsidRDefault="00D94137" w:rsidP="00D436CE">
      <w:pPr>
        <w:pStyle w:val="Style5"/>
        <w:widowControl/>
        <w:spacing w:line="240" w:lineRule="auto"/>
        <w:ind w:firstLine="709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1.6. Абзац пятый пункта 2.8 Административного регламента изложить в следующей редакции: </w:t>
      </w:r>
      <w:proofErr w:type="gramStart"/>
      <w:r>
        <w:rPr>
          <w:spacing w:val="2"/>
          <w:sz w:val="28"/>
          <w:szCs w:val="28"/>
          <w:shd w:val="clear" w:color="auto" w:fill="FFFFFF"/>
        </w:rPr>
        <w:t>«</w:t>
      </w:r>
      <w:r w:rsidR="00C45FF3">
        <w:rPr>
          <w:spacing w:val="2"/>
          <w:sz w:val="28"/>
          <w:szCs w:val="28"/>
          <w:shd w:val="clear" w:color="auto" w:fill="FFFFFF"/>
        </w:rPr>
        <w:t xml:space="preserve">Уполномоченный орган (подведомственное учреждение (организация), принявший решение об отказе в регистрации заявления, обязан в </w:t>
      </w:r>
      <w:r w:rsidR="00285A5E">
        <w:rPr>
          <w:spacing w:val="2"/>
          <w:sz w:val="28"/>
          <w:szCs w:val="28"/>
          <w:shd w:val="clear" w:color="auto" w:fill="FFFFFF"/>
        </w:rPr>
        <w:t xml:space="preserve">течение одного рабочего дня с даты поступления заявления и прилагаемых к нему документов выбранным </w:t>
      </w:r>
      <w:r w:rsidR="00320D65">
        <w:rPr>
          <w:spacing w:val="2"/>
          <w:sz w:val="28"/>
          <w:szCs w:val="28"/>
          <w:shd w:val="clear" w:color="auto" w:fill="FFFFFF"/>
        </w:rPr>
        <w:t>заявителем способом связи проинформировать его о принятом решении с указанием оснований принятия данного решения»;</w:t>
      </w:r>
      <w:proofErr w:type="gramEnd"/>
    </w:p>
    <w:p w:rsidR="00A9306F" w:rsidRPr="00650CC8" w:rsidRDefault="00320D65" w:rsidP="00A9306F">
      <w:pPr>
        <w:tabs>
          <w:tab w:val="left" w:pos="9462"/>
        </w:tabs>
        <w:ind w:right="7" w:firstLine="567"/>
      </w:pPr>
      <w:r>
        <w:rPr>
          <w:spacing w:val="2"/>
          <w:shd w:val="clear" w:color="auto" w:fill="FFFFFF"/>
        </w:rPr>
        <w:t xml:space="preserve">1.7. </w:t>
      </w:r>
      <w:r w:rsidR="00EF4956" w:rsidRPr="00650CC8">
        <w:rPr>
          <w:spacing w:val="2"/>
          <w:shd w:val="clear" w:color="auto" w:fill="FFFFFF"/>
        </w:rPr>
        <w:t>Пункт 2.9.2 изложить в следующей редакции: «</w:t>
      </w:r>
      <w:r w:rsidR="00A9306F" w:rsidRPr="00650CC8">
        <w:t>Основаниями для отказа в предоставлении муниципальной услуги являются: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1) информация о государственной регистрации в качестве индивидуального предпринимателя или юридического лица не соответствует информации, указанной в заявлении;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2) установленные требования о перевозке груза, не являющегося неделимым, не соблюдены;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 xml:space="preserve">4) технические характеристики и регистрационные данные транспортных средств не соответствуют </w:t>
      </w:r>
      <w:proofErr w:type="gramStart"/>
      <w:r w:rsidRPr="00650CC8">
        <w:rPr>
          <w:color w:val="000000"/>
          <w:sz w:val="28"/>
          <w:szCs w:val="28"/>
        </w:rPr>
        <w:t>указанным</w:t>
      </w:r>
      <w:proofErr w:type="gramEnd"/>
      <w:r w:rsidRPr="00650CC8">
        <w:rPr>
          <w:color w:val="000000"/>
          <w:sz w:val="28"/>
          <w:szCs w:val="28"/>
        </w:rPr>
        <w:t xml:space="preserve"> в заявлении;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6) отсутствует согласие заявителя, предусмотренное </w:t>
      </w:r>
      <w:hyperlink r:id="rId8" w:anchor="dst113" w:history="1">
        <w:r w:rsidRPr="00650CC8">
          <w:rPr>
            <w:rStyle w:val="a7"/>
            <w:color w:val="auto"/>
            <w:sz w:val="28"/>
            <w:szCs w:val="28"/>
            <w:u w:val="none"/>
          </w:rPr>
          <w:t>пунктом 25</w:t>
        </w:r>
      </w:hyperlink>
      <w:r w:rsidRPr="00650CC8">
        <w:rPr>
          <w:sz w:val="28"/>
          <w:szCs w:val="28"/>
        </w:rPr>
        <w:t> </w:t>
      </w:r>
      <w:r w:rsidRPr="00650CC8">
        <w:rPr>
          <w:color w:val="000000"/>
          <w:sz w:val="28"/>
          <w:szCs w:val="28"/>
        </w:rPr>
        <w:t xml:space="preserve"> Порядка</w:t>
      </w:r>
      <w:r w:rsidR="00C831E1" w:rsidRPr="00650CC8">
        <w:rPr>
          <w:color w:val="000000"/>
          <w:sz w:val="28"/>
          <w:szCs w:val="28"/>
        </w:rPr>
        <w:t xml:space="preserve"> </w:t>
      </w:r>
      <w:r w:rsidR="00C831E1" w:rsidRPr="00650CC8">
        <w:rPr>
          <w:spacing w:val="2"/>
          <w:sz w:val="28"/>
          <w:szCs w:val="28"/>
          <w:shd w:val="clear" w:color="auto" w:fill="FFFFFF"/>
        </w:rPr>
        <w:t>утвержденного Приказом Минтранса России от 05.06.2019 № 167</w:t>
      </w:r>
      <w:r w:rsidRPr="00650CC8">
        <w:rPr>
          <w:color w:val="000000"/>
          <w:sz w:val="28"/>
          <w:szCs w:val="28"/>
        </w:rPr>
        <w:t xml:space="preserve">, </w:t>
      </w:r>
      <w:proofErr w:type="gramStart"/>
      <w:r w:rsidRPr="00650CC8">
        <w:rPr>
          <w:color w:val="000000"/>
          <w:sz w:val="28"/>
          <w:szCs w:val="28"/>
        </w:rPr>
        <w:t>на</w:t>
      </w:r>
      <w:proofErr w:type="gramEnd"/>
      <w:r w:rsidRPr="00650CC8">
        <w:rPr>
          <w:color w:val="000000"/>
          <w:sz w:val="28"/>
          <w:szCs w:val="28"/>
        </w:rPr>
        <w:t>: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разработку проекта организации дорожного движения и (или) специального проекта;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проведение оценки технического состояния автомобильной дороги;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 xml:space="preserve">принятие специальных мер по обустройству пересекающих автомобильную дорогу сооружений и инженерных коммуникаций, </w:t>
      </w:r>
      <w:r w:rsidRPr="00650CC8">
        <w:rPr>
          <w:color w:val="000000"/>
          <w:sz w:val="28"/>
          <w:szCs w:val="28"/>
        </w:rPr>
        <w:lastRenderedPageBreak/>
        <w:t>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 xml:space="preserve">7) заявитель не внес плату в счет </w:t>
      </w:r>
      <w:proofErr w:type="gramStart"/>
      <w:r w:rsidRPr="00650CC8">
        <w:rPr>
          <w:color w:val="000000"/>
          <w:sz w:val="28"/>
          <w:szCs w:val="28"/>
        </w:rPr>
        <w:t>возмещения вреда, причиняемого автомобильным дорогам тяжеловесным транспортным средством и не предоставил</w:t>
      </w:r>
      <w:proofErr w:type="gramEnd"/>
      <w:r w:rsidRPr="00650CC8">
        <w:rPr>
          <w:color w:val="000000"/>
          <w:sz w:val="28"/>
          <w:szCs w:val="28"/>
        </w:rPr>
        <w:t xml:space="preserve"> копии платежных документов, подтверждающих такую оплату;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proofErr w:type="gramStart"/>
      <w:r w:rsidRPr="00650CC8">
        <w:rPr>
          <w:color w:val="000000"/>
          <w:sz w:val="28"/>
          <w:szCs w:val="28"/>
        </w:rPr>
        <w:t>8) отсутствуют оригиналы заявления и схемы тяжеловесного и (или) крупногабаритного транспортного средства (автопоезда), а также копии регистрационных документов транспортных средств в соответствии с </w:t>
      </w:r>
      <w:hyperlink r:id="rId9" w:anchor="dst52" w:history="1">
        <w:r w:rsidRPr="00650CC8">
          <w:rPr>
            <w:rStyle w:val="a7"/>
            <w:color w:val="auto"/>
            <w:sz w:val="28"/>
            <w:szCs w:val="28"/>
            <w:u w:val="none"/>
          </w:rPr>
          <w:t>подпунктом 1 пункта 10</w:t>
        </w:r>
      </w:hyperlink>
      <w:r w:rsidRPr="00650CC8">
        <w:rPr>
          <w:sz w:val="28"/>
          <w:szCs w:val="28"/>
        </w:rPr>
        <w:t> и </w:t>
      </w:r>
      <w:hyperlink r:id="rId10" w:anchor="dst100042" w:history="1">
        <w:r w:rsidRPr="00650CC8">
          <w:rPr>
            <w:rStyle w:val="a7"/>
            <w:color w:val="auto"/>
            <w:sz w:val="28"/>
            <w:szCs w:val="28"/>
            <w:u w:val="none"/>
          </w:rPr>
          <w:t>пунктом 11</w:t>
        </w:r>
      </w:hyperlink>
      <w:r w:rsidRPr="00650CC8">
        <w:rPr>
          <w:color w:val="000000"/>
          <w:sz w:val="28"/>
          <w:szCs w:val="28"/>
        </w:rPr>
        <w:t>  Порядка</w:t>
      </w:r>
      <w:r w:rsidR="00650CC8" w:rsidRPr="00650CC8">
        <w:rPr>
          <w:color w:val="000000"/>
          <w:sz w:val="28"/>
          <w:szCs w:val="28"/>
        </w:rPr>
        <w:t xml:space="preserve"> </w:t>
      </w:r>
      <w:r w:rsidR="00650CC8" w:rsidRPr="00650CC8">
        <w:rPr>
          <w:spacing w:val="2"/>
          <w:sz w:val="28"/>
          <w:szCs w:val="28"/>
          <w:shd w:val="clear" w:color="auto" w:fill="FFFFFF"/>
        </w:rPr>
        <w:t>утвержденного Приказом Минтранса России от 05.06.2019 № 167,</w:t>
      </w:r>
      <w:r w:rsidRPr="00650CC8">
        <w:rPr>
          <w:color w:val="000000"/>
          <w:sz w:val="28"/>
          <w:szCs w:val="28"/>
        </w:rPr>
        <w:t xml:space="preserve"> при обращении заявителя за получением оформленного бланка специального разрешения в случае, если заявление и документы направлялись в уполномоченную организацию с использованием факсимильной</w:t>
      </w:r>
      <w:proofErr w:type="gramEnd"/>
      <w:r w:rsidRPr="00650CC8">
        <w:rPr>
          <w:color w:val="000000"/>
          <w:sz w:val="28"/>
          <w:szCs w:val="28"/>
        </w:rPr>
        <w:t xml:space="preserve"> связи;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9)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10) истек указанный в заявлении срок перевозки;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11) отсутствует допуск у российского перевозчика к осуществлению международных автомобильных перевозок.</w:t>
      </w:r>
    </w:p>
    <w:p w:rsidR="00EF4956" w:rsidRPr="00650CC8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Уполномоченная организация в течение одного рабочего дня со дня принятия решения об отказе в выдаче специального разрешения выбранным заявителем способом связи информирует его о принятом решении, указав основания принятия данного решения.</w:t>
      </w:r>
    </w:p>
    <w:p w:rsidR="00EF4956" w:rsidRDefault="00EF4956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650CC8">
        <w:rPr>
          <w:color w:val="000000"/>
          <w:sz w:val="28"/>
          <w:szCs w:val="28"/>
        </w:rPr>
        <w:t>Уполномоченная организация в случае принятия решения об отказе в выдаче специального разрешения по основаниям, указанным в </w:t>
      </w:r>
      <w:hyperlink r:id="rId11" w:anchor="dst124" w:history="1">
        <w:r w:rsidRPr="00650CC8">
          <w:rPr>
            <w:rStyle w:val="a7"/>
            <w:color w:val="auto"/>
            <w:sz w:val="28"/>
            <w:szCs w:val="28"/>
            <w:u w:val="none"/>
          </w:rPr>
          <w:t>подпунктах 1</w:t>
        </w:r>
      </w:hyperlink>
      <w:r w:rsidRPr="00650CC8">
        <w:rPr>
          <w:sz w:val="28"/>
          <w:szCs w:val="28"/>
        </w:rPr>
        <w:t>, </w:t>
      </w:r>
      <w:hyperlink r:id="rId12" w:anchor="dst125" w:history="1">
        <w:r w:rsidRPr="00650CC8">
          <w:rPr>
            <w:rStyle w:val="a7"/>
            <w:color w:val="auto"/>
            <w:sz w:val="28"/>
            <w:szCs w:val="28"/>
            <w:u w:val="none"/>
          </w:rPr>
          <w:t>2</w:t>
        </w:r>
      </w:hyperlink>
      <w:r w:rsidRPr="00650CC8">
        <w:rPr>
          <w:color w:val="000000"/>
          <w:sz w:val="28"/>
          <w:szCs w:val="28"/>
        </w:rPr>
        <w:t> настоящего пункта, выбранным заявителем способом связи информирует его о принятом решении в течение четырех рабочих дней со дня регис</w:t>
      </w:r>
      <w:r w:rsidR="00B756C5">
        <w:rPr>
          <w:color w:val="000000"/>
          <w:sz w:val="28"/>
          <w:szCs w:val="28"/>
        </w:rPr>
        <w:t>трации заявления»;</w:t>
      </w:r>
    </w:p>
    <w:p w:rsidR="00B756C5" w:rsidRPr="00650CC8" w:rsidRDefault="00B756C5" w:rsidP="00A9306F">
      <w:pPr>
        <w:pStyle w:val="a6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</w:t>
      </w:r>
      <w:r w:rsidR="001563B8">
        <w:rPr>
          <w:color w:val="000000"/>
          <w:sz w:val="28"/>
          <w:szCs w:val="28"/>
        </w:rPr>
        <w:t>В пункте 4.2 административного регламента слово «Главы» заменить словом «администрации».</w:t>
      </w:r>
    </w:p>
    <w:p w:rsidR="00FB0BCB" w:rsidRPr="00C33782" w:rsidRDefault="000C30A9" w:rsidP="00050337">
      <w:pPr>
        <w:ind w:firstLine="709"/>
        <w:jc w:val="both"/>
      </w:pPr>
      <w:bookmarkStart w:id="0" w:name="dst291"/>
      <w:bookmarkEnd w:id="0"/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02025D" w:rsidRDefault="0002025D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02025D" w:rsidRDefault="0002025D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584BA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B31" w:rsidRDefault="00A61B31" w:rsidP="00D920CF">
      <w:r>
        <w:separator/>
      </w:r>
    </w:p>
  </w:endnote>
  <w:endnote w:type="continuationSeparator" w:id="0">
    <w:p w:rsidR="00A61B31" w:rsidRDefault="00A61B31" w:rsidP="00D9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B31" w:rsidRDefault="00A61B31" w:rsidP="00D920CF">
      <w:r>
        <w:separator/>
      </w:r>
    </w:p>
  </w:footnote>
  <w:footnote w:type="continuationSeparator" w:id="0">
    <w:p w:rsidR="00A61B31" w:rsidRDefault="00A61B31" w:rsidP="00D92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BCB"/>
    <w:rsid w:val="00000AFC"/>
    <w:rsid w:val="0002025D"/>
    <w:rsid w:val="00021FCB"/>
    <w:rsid w:val="00023BCE"/>
    <w:rsid w:val="000253B1"/>
    <w:rsid w:val="000273C1"/>
    <w:rsid w:val="000326A2"/>
    <w:rsid w:val="000373B0"/>
    <w:rsid w:val="00040C65"/>
    <w:rsid w:val="00041CD9"/>
    <w:rsid w:val="0004229F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67D0"/>
    <w:rsid w:val="000E7175"/>
    <w:rsid w:val="001006DB"/>
    <w:rsid w:val="00106811"/>
    <w:rsid w:val="001219A7"/>
    <w:rsid w:val="00130364"/>
    <w:rsid w:val="0014321C"/>
    <w:rsid w:val="00143668"/>
    <w:rsid w:val="00144043"/>
    <w:rsid w:val="00144FD1"/>
    <w:rsid w:val="00155680"/>
    <w:rsid w:val="001563B8"/>
    <w:rsid w:val="0015654C"/>
    <w:rsid w:val="001673B0"/>
    <w:rsid w:val="00176012"/>
    <w:rsid w:val="001853F1"/>
    <w:rsid w:val="00185CD2"/>
    <w:rsid w:val="00190A7A"/>
    <w:rsid w:val="00195ED3"/>
    <w:rsid w:val="001B48BC"/>
    <w:rsid w:val="001D297A"/>
    <w:rsid w:val="001D39D5"/>
    <w:rsid w:val="001D468B"/>
    <w:rsid w:val="001D56F4"/>
    <w:rsid w:val="001E1747"/>
    <w:rsid w:val="001E63DF"/>
    <w:rsid w:val="001E6981"/>
    <w:rsid w:val="001F518F"/>
    <w:rsid w:val="00213F35"/>
    <w:rsid w:val="00225D10"/>
    <w:rsid w:val="002307D2"/>
    <w:rsid w:val="002359F3"/>
    <w:rsid w:val="00237E54"/>
    <w:rsid w:val="002418DF"/>
    <w:rsid w:val="00246629"/>
    <w:rsid w:val="0025147C"/>
    <w:rsid w:val="0025689E"/>
    <w:rsid w:val="00261686"/>
    <w:rsid w:val="002658CB"/>
    <w:rsid w:val="00265961"/>
    <w:rsid w:val="00274DF5"/>
    <w:rsid w:val="00277419"/>
    <w:rsid w:val="00283971"/>
    <w:rsid w:val="00285A5E"/>
    <w:rsid w:val="0029716F"/>
    <w:rsid w:val="002A3104"/>
    <w:rsid w:val="002C1242"/>
    <w:rsid w:val="002C6530"/>
    <w:rsid w:val="002D39B1"/>
    <w:rsid w:val="002E0EB3"/>
    <w:rsid w:val="002E60FA"/>
    <w:rsid w:val="002F17F4"/>
    <w:rsid w:val="003014C8"/>
    <w:rsid w:val="00302642"/>
    <w:rsid w:val="0030739E"/>
    <w:rsid w:val="003176AF"/>
    <w:rsid w:val="00320D65"/>
    <w:rsid w:val="003211EC"/>
    <w:rsid w:val="00322180"/>
    <w:rsid w:val="00327479"/>
    <w:rsid w:val="003320CC"/>
    <w:rsid w:val="0033496F"/>
    <w:rsid w:val="00342161"/>
    <w:rsid w:val="00353BA0"/>
    <w:rsid w:val="00360FB6"/>
    <w:rsid w:val="00361646"/>
    <w:rsid w:val="0036173F"/>
    <w:rsid w:val="0037398F"/>
    <w:rsid w:val="00387C93"/>
    <w:rsid w:val="003A5D09"/>
    <w:rsid w:val="003C1271"/>
    <w:rsid w:val="003C334A"/>
    <w:rsid w:val="003D06F4"/>
    <w:rsid w:val="003D753B"/>
    <w:rsid w:val="003E19F0"/>
    <w:rsid w:val="003E1A76"/>
    <w:rsid w:val="003E4663"/>
    <w:rsid w:val="003E62B2"/>
    <w:rsid w:val="003F2836"/>
    <w:rsid w:val="003F38E5"/>
    <w:rsid w:val="003F515D"/>
    <w:rsid w:val="00406641"/>
    <w:rsid w:val="00414512"/>
    <w:rsid w:val="00421929"/>
    <w:rsid w:val="004275DB"/>
    <w:rsid w:val="00434276"/>
    <w:rsid w:val="00435BBC"/>
    <w:rsid w:val="00444497"/>
    <w:rsid w:val="00453001"/>
    <w:rsid w:val="00453F7F"/>
    <w:rsid w:val="00455F2F"/>
    <w:rsid w:val="0045747F"/>
    <w:rsid w:val="00460047"/>
    <w:rsid w:val="0046260B"/>
    <w:rsid w:val="00464847"/>
    <w:rsid w:val="0048057E"/>
    <w:rsid w:val="00483120"/>
    <w:rsid w:val="0048698B"/>
    <w:rsid w:val="004A1CEF"/>
    <w:rsid w:val="004B1C65"/>
    <w:rsid w:val="004C1CBE"/>
    <w:rsid w:val="004C7445"/>
    <w:rsid w:val="004D0434"/>
    <w:rsid w:val="004D1CD2"/>
    <w:rsid w:val="004D2A45"/>
    <w:rsid w:val="004D7271"/>
    <w:rsid w:val="005019B6"/>
    <w:rsid w:val="00530485"/>
    <w:rsid w:val="00540DFB"/>
    <w:rsid w:val="005431A0"/>
    <w:rsid w:val="00544F2D"/>
    <w:rsid w:val="005477E8"/>
    <w:rsid w:val="00552113"/>
    <w:rsid w:val="0057292A"/>
    <w:rsid w:val="00577AE6"/>
    <w:rsid w:val="00584BAA"/>
    <w:rsid w:val="0059069C"/>
    <w:rsid w:val="00596CD7"/>
    <w:rsid w:val="005A5C45"/>
    <w:rsid w:val="005B1971"/>
    <w:rsid w:val="005B5B8F"/>
    <w:rsid w:val="005C4084"/>
    <w:rsid w:val="005C681A"/>
    <w:rsid w:val="005D52F5"/>
    <w:rsid w:val="005E3E0A"/>
    <w:rsid w:val="005E4023"/>
    <w:rsid w:val="005F4140"/>
    <w:rsid w:val="005F42BB"/>
    <w:rsid w:val="005F5DCC"/>
    <w:rsid w:val="005F7AA4"/>
    <w:rsid w:val="00621B96"/>
    <w:rsid w:val="0063026B"/>
    <w:rsid w:val="0063719A"/>
    <w:rsid w:val="00640156"/>
    <w:rsid w:val="0064458C"/>
    <w:rsid w:val="00650CC8"/>
    <w:rsid w:val="00653135"/>
    <w:rsid w:val="00670FE8"/>
    <w:rsid w:val="00680C80"/>
    <w:rsid w:val="006816A0"/>
    <w:rsid w:val="00683721"/>
    <w:rsid w:val="00692E67"/>
    <w:rsid w:val="0069555E"/>
    <w:rsid w:val="006A2D86"/>
    <w:rsid w:val="006B7DEB"/>
    <w:rsid w:val="006C0BDA"/>
    <w:rsid w:val="006C110F"/>
    <w:rsid w:val="006C1E09"/>
    <w:rsid w:val="006D7B23"/>
    <w:rsid w:val="006E2DAE"/>
    <w:rsid w:val="006E480F"/>
    <w:rsid w:val="006F10C6"/>
    <w:rsid w:val="006F3C16"/>
    <w:rsid w:val="007015C5"/>
    <w:rsid w:val="00704EA0"/>
    <w:rsid w:val="00737467"/>
    <w:rsid w:val="00737693"/>
    <w:rsid w:val="007378B8"/>
    <w:rsid w:val="00741125"/>
    <w:rsid w:val="00743AAD"/>
    <w:rsid w:val="00744FCB"/>
    <w:rsid w:val="007464A5"/>
    <w:rsid w:val="007538BC"/>
    <w:rsid w:val="00755E73"/>
    <w:rsid w:val="0075747F"/>
    <w:rsid w:val="00757599"/>
    <w:rsid w:val="00760E70"/>
    <w:rsid w:val="007727E8"/>
    <w:rsid w:val="00772DC3"/>
    <w:rsid w:val="00775FB7"/>
    <w:rsid w:val="007900EB"/>
    <w:rsid w:val="007A21FA"/>
    <w:rsid w:val="007B2212"/>
    <w:rsid w:val="007B477C"/>
    <w:rsid w:val="007B6E26"/>
    <w:rsid w:val="007B71F3"/>
    <w:rsid w:val="007C2A6D"/>
    <w:rsid w:val="007C781D"/>
    <w:rsid w:val="007D234D"/>
    <w:rsid w:val="007D7D9A"/>
    <w:rsid w:val="007E357A"/>
    <w:rsid w:val="007E4A46"/>
    <w:rsid w:val="00810E5B"/>
    <w:rsid w:val="00812E3F"/>
    <w:rsid w:val="00831DEA"/>
    <w:rsid w:val="00832DCC"/>
    <w:rsid w:val="008450D3"/>
    <w:rsid w:val="00846AD1"/>
    <w:rsid w:val="00847506"/>
    <w:rsid w:val="00861376"/>
    <w:rsid w:val="008802FE"/>
    <w:rsid w:val="00881EC6"/>
    <w:rsid w:val="00883C04"/>
    <w:rsid w:val="00886705"/>
    <w:rsid w:val="00890EBB"/>
    <w:rsid w:val="00894266"/>
    <w:rsid w:val="008979AD"/>
    <w:rsid w:val="008A7220"/>
    <w:rsid w:val="008B6ED3"/>
    <w:rsid w:val="008C5334"/>
    <w:rsid w:val="008D4EDF"/>
    <w:rsid w:val="008E1A35"/>
    <w:rsid w:val="008F7404"/>
    <w:rsid w:val="00900323"/>
    <w:rsid w:val="00904C0E"/>
    <w:rsid w:val="00904D16"/>
    <w:rsid w:val="00915067"/>
    <w:rsid w:val="00916BE4"/>
    <w:rsid w:val="0091781F"/>
    <w:rsid w:val="0092081F"/>
    <w:rsid w:val="009209F6"/>
    <w:rsid w:val="00925718"/>
    <w:rsid w:val="009302AA"/>
    <w:rsid w:val="00934330"/>
    <w:rsid w:val="00946C8E"/>
    <w:rsid w:val="0095072D"/>
    <w:rsid w:val="009525DE"/>
    <w:rsid w:val="009630EC"/>
    <w:rsid w:val="0097261A"/>
    <w:rsid w:val="00974DE1"/>
    <w:rsid w:val="00991AD2"/>
    <w:rsid w:val="009922D8"/>
    <w:rsid w:val="00993BE0"/>
    <w:rsid w:val="009A1E5D"/>
    <w:rsid w:val="009B7BF3"/>
    <w:rsid w:val="009D0C93"/>
    <w:rsid w:val="009D204C"/>
    <w:rsid w:val="009D308D"/>
    <w:rsid w:val="009E0FFE"/>
    <w:rsid w:val="009E4246"/>
    <w:rsid w:val="009E4DCB"/>
    <w:rsid w:val="009E54E8"/>
    <w:rsid w:val="00A04035"/>
    <w:rsid w:val="00A10AAC"/>
    <w:rsid w:val="00A10FDD"/>
    <w:rsid w:val="00A13052"/>
    <w:rsid w:val="00A21041"/>
    <w:rsid w:val="00A339CC"/>
    <w:rsid w:val="00A33EB7"/>
    <w:rsid w:val="00A35E9C"/>
    <w:rsid w:val="00A43222"/>
    <w:rsid w:val="00A5426A"/>
    <w:rsid w:val="00A61B31"/>
    <w:rsid w:val="00A62EAD"/>
    <w:rsid w:val="00A642E9"/>
    <w:rsid w:val="00A76D40"/>
    <w:rsid w:val="00A8002B"/>
    <w:rsid w:val="00A9306F"/>
    <w:rsid w:val="00AC51CD"/>
    <w:rsid w:val="00AC5D3B"/>
    <w:rsid w:val="00AC789B"/>
    <w:rsid w:val="00AD3F4E"/>
    <w:rsid w:val="00AE265E"/>
    <w:rsid w:val="00AE2DF4"/>
    <w:rsid w:val="00AF2248"/>
    <w:rsid w:val="00AF22CC"/>
    <w:rsid w:val="00AF5147"/>
    <w:rsid w:val="00AF6B0B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756C5"/>
    <w:rsid w:val="00B77D87"/>
    <w:rsid w:val="00B809DD"/>
    <w:rsid w:val="00B9722B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0BD1"/>
    <w:rsid w:val="00C22D8A"/>
    <w:rsid w:val="00C2354C"/>
    <w:rsid w:val="00C266BA"/>
    <w:rsid w:val="00C3274C"/>
    <w:rsid w:val="00C33782"/>
    <w:rsid w:val="00C45FF3"/>
    <w:rsid w:val="00C47532"/>
    <w:rsid w:val="00C51FAC"/>
    <w:rsid w:val="00C52CEC"/>
    <w:rsid w:val="00C5609D"/>
    <w:rsid w:val="00C831E1"/>
    <w:rsid w:val="00CA1351"/>
    <w:rsid w:val="00CA3FBB"/>
    <w:rsid w:val="00CA404B"/>
    <w:rsid w:val="00CA7129"/>
    <w:rsid w:val="00CC1369"/>
    <w:rsid w:val="00CD40A0"/>
    <w:rsid w:val="00CE0F4F"/>
    <w:rsid w:val="00CE60C5"/>
    <w:rsid w:val="00CF38A9"/>
    <w:rsid w:val="00CF6093"/>
    <w:rsid w:val="00D001DB"/>
    <w:rsid w:val="00D2727A"/>
    <w:rsid w:val="00D43081"/>
    <w:rsid w:val="00D436CE"/>
    <w:rsid w:val="00D6293D"/>
    <w:rsid w:val="00D7075C"/>
    <w:rsid w:val="00D715C8"/>
    <w:rsid w:val="00D82615"/>
    <w:rsid w:val="00D8738A"/>
    <w:rsid w:val="00D920CF"/>
    <w:rsid w:val="00D94137"/>
    <w:rsid w:val="00DA0BA3"/>
    <w:rsid w:val="00DA3083"/>
    <w:rsid w:val="00DA7EF9"/>
    <w:rsid w:val="00DB276E"/>
    <w:rsid w:val="00DB3500"/>
    <w:rsid w:val="00DC0043"/>
    <w:rsid w:val="00DC33CB"/>
    <w:rsid w:val="00DC5D66"/>
    <w:rsid w:val="00DD33C8"/>
    <w:rsid w:val="00DD629E"/>
    <w:rsid w:val="00DE31EF"/>
    <w:rsid w:val="00DE4C68"/>
    <w:rsid w:val="00DE762B"/>
    <w:rsid w:val="00DE7C19"/>
    <w:rsid w:val="00DF09B9"/>
    <w:rsid w:val="00E049D4"/>
    <w:rsid w:val="00E14B62"/>
    <w:rsid w:val="00E15016"/>
    <w:rsid w:val="00E20A17"/>
    <w:rsid w:val="00E2694A"/>
    <w:rsid w:val="00E36163"/>
    <w:rsid w:val="00E42027"/>
    <w:rsid w:val="00E568E8"/>
    <w:rsid w:val="00E57D0B"/>
    <w:rsid w:val="00E65254"/>
    <w:rsid w:val="00E9160A"/>
    <w:rsid w:val="00E96575"/>
    <w:rsid w:val="00EA4A29"/>
    <w:rsid w:val="00EB781C"/>
    <w:rsid w:val="00EC3640"/>
    <w:rsid w:val="00EC408C"/>
    <w:rsid w:val="00EC59BB"/>
    <w:rsid w:val="00ED3DB9"/>
    <w:rsid w:val="00ED6468"/>
    <w:rsid w:val="00EF19EA"/>
    <w:rsid w:val="00EF219C"/>
    <w:rsid w:val="00EF4956"/>
    <w:rsid w:val="00EF5165"/>
    <w:rsid w:val="00EF67F1"/>
    <w:rsid w:val="00F002D5"/>
    <w:rsid w:val="00F0295D"/>
    <w:rsid w:val="00F104D8"/>
    <w:rsid w:val="00F10864"/>
    <w:rsid w:val="00F2179B"/>
    <w:rsid w:val="00F22B75"/>
    <w:rsid w:val="00F230B0"/>
    <w:rsid w:val="00F27C73"/>
    <w:rsid w:val="00F3047A"/>
    <w:rsid w:val="00F3374C"/>
    <w:rsid w:val="00F440DF"/>
    <w:rsid w:val="00F4607B"/>
    <w:rsid w:val="00F66297"/>
    <w:rsid w:val="00F735F5"/>
    <w:rsid w:val="00F85315"/>
    <w:rsid w:val="00F8602A"/>
    <w:rsid w:val="00F875B8"/>
    <w:rsid w:val="00F93249"/>
    <w:rsid w:val="00FA693B"/>
    <w:rsid w:val="00FA7AA4"/>
    <w:rsid w:val="00FB0BCB"/>
    <w:rsid w:val="00FB5A1D"/>
    <w:rsid w:val="00FC6E9A"/>
    <w:rsid w:val="00FD0283"/>
    <w:rsid w:val="00FD22C8"/>
    <w:rsid w:val="00FD496F"/>
    <w:rsid w:val="00FE03E7"/>
    <w:rsid w:val="00FE07F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6C1E09"/>
  </w:style>
  <w:style w:type="character" w:styleId="a8">
    <w:name w:val="footnote reference"/>
    <w:basedOn w:val="a0"/>
    <w:uiPriority w:val="99"/>
    <w:semiHidden/>
    <w:unhideWhenUsed/>
    <w:rsid w:val="00D920CF"/>
    <w:rPr>
      <w:vertAlign w:val="superscript"/>
    </w:rPr>
  </w:style>
  <w:style w:type="paragraph" w:customStyle="1" w:styleId="formattext">
    <w:name w:val="formattext"/>
    <w:basedOn w:val="a"/>
    <w:rsid w:val="007B71F3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5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96054/892dd9a44587c37b2556b967b853a2add70eadf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96054/2c8e021d3de62072a90e81f90d9aef42a5228da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96054/2c8e021d3de62072a90e81f90d9aef42a5228dad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96054/324b4487889c2be995b18a38f39ab5631fba81f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96054/324b4487889c2be995b18a38f39ab5631fba81f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407CA-69D5-4206-B137-965FE7F0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2021-12-09T07:42:00Z</cp:lastPrinted>
  <dcterms:created xsi:type="dcterms:W3CDTF">2012-09-20T04:38:00Z</dcterms:created>
  <dcterms:modified xsi:type="dcterms:W3CDTF">2021-12-09T07:42:00Z</dcterms:modified>
</cp:coreProperties>
</file>